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CAN-FD vs CAN 2.0 in Mobile Machinery</w:t>
      </w:r>
    </w:p>
    <w:p/>
    <w:p>
      <w:r>
        <w:t>Modern mobile machinery is becoming increasingly dependent on fast and reliable communication between ECUs, sensors, HMIs, engines, hydraulic systems, GPS modules, and telematics devices. Agricultural machines, construction equipment, forestry vehicles, and municipal machinery now process far more data than traditional CAN networks were originally designed to handle.</w:t>
      </w:r>
    </w:p>
    <w:p>
      <w:r>
        <w:t>For many years, Classical CAN (CAN 2.0) was the industry standard. Today, CAN-FD (Flexible Data-Rate) is rapidly becoming the preferred solution for next-generation mobile machinery platforms.</w:t>
      </w:r>
    </w:p>
    <w:p>
      <w:r>
        <w:t>What is CAN 2.0?</w:t>
      </w:r>
    </w:p>
    <w:p>
      <w:r>
        <w:t>CAN 2.0, often called “Classical CAN,” is the original Controller Area Network protocol standardized under ISO 11898. It has been widely used in automotive and off-highway machinery for decades because of its robustness, simplicity, and excellent noise immunity.</w:t>
      </w:r>
    </w:p>
    <w:p>
      <w:r>
        <w:t>Typical characteristics of CAN 2.0 include:</w:t>
        <w:br/>
        <w:t>• Maximum data rate up to 1 Mbit/s</w:t>
        <w:br/>
        <w:t>• Payload limited to 8 bytes per frame</w:t>
        <w:br/>
        <w:t>• Excellent real-time deterministic communication</w:t>
        <w:br/>
        <w:t>• Strong EMI resistance</w:t>
        <w:br/>
        <w:t>• Long-established support in J1939 and ISOBUS systems</w:t>
      </w:r>
    </w:p>
    <w:p>
      <w:r>
        <w:t>CAN 2.0 remains extremely common in:</w:t>
        <w:br/>
        <w:t>• Diesel engines</w:t>
        <w:br/>
        <w:t>• Hydraulic controllers</w:t>
        <w:br/>
        <w:t>• Vehicle diagnostics</w:t>
        <w:br/>
        <w:t>• Simple distributed I/O systems</w:t>
        <w:br/>
        <w:t>• Legacy agricultural equipment</w:t>
      </w:r>
    </w:p>
    <w:p>
      <w:r>
        <w:t>What is CAN-FD?</w:t>
      </w:r>
    </w:p>
    <w:p>
      <w:r>
        <w:t>CAN-FD was developed by Bosch as the next evolution of Classical CAN to address the increasing bandwidth requirements of modern electronic systems.</w:t>
      </w:r>
    </w:p>
    <w:p>
      <w:r>
        <w:t>The biggest improvements introduced by CAN-FD are:</w:t>
        <w:br/>
        <w:t>• Payload increased from 8 bytes to 64 bytes</w:t>
        <w:br/>
        <w:t>• Much higher effective throughput</w:t>
        <w:br/>
        <w:t>• Flexible bit rates during transmission</w:t>
        <w:br/>
        <w:t>• Improved CRC and error detection</w:t>
        <w:br/>
        <w:t>• Better efficiency for large datasets</w:t>
      </w:r>
    </w:p>
    <w:p>
      <w:r>
        <w:t>Unlike Classical CAN, CAN-FD can transmit the arbitration phase at a standard speed while switching the data phase to a much higher bitrate. This significantly improves network efficiency without sacrificing bus stability.</w:t>
      </w:r>
    </w:p>
    <w:p>
      <w:r>
        <w:t>Typical CAN-FD systems operate with:</w:t>
        <w:br/>
        <w:t>• Arbitration speed: 500 kbit/s or 1 Mbit/s</w:t>
        <w:br/>
        <w:t>• Data phase speed: 2–8 Mbit/s</w:t>
      </w:r>
    </w:p>
    <w:p>
      <w:r>
        <w:t>CAN 2.0 vs CAN-FD – Key Differences</w:t>
      </w:r>
    </w:p>
    <w:p>
      <w:r>
        <w:t>• CAN 2.0:</w:t>
        <w:br/>
        <w:t xml:space="preserve">  - Maximum payload: 8 bytes</w:t>
        <w:br/>
        <w:t xml:space="preserve">  - Typical maximum bitrate: 1 Mbit/s</w:t>
        <w:br/>
        <w:t xml:space="preserve">  - Lower efficiency for large data</w:t>
        <w:br/>
        <w:t xml:space="preserve">  - Suitable for legacy machinery</w:t>
      </w:r>
    </w:p>
    <w:p>
      <w:r>
        <w:t>• CAN-FD:</w:t>
        <w:br/>
        <w:t xml:space="preserve">  - Maximum payload: 64 bytes</w:t>
        <w:br/>
        <w:t xml:space="preserve">  - Typical maximum bitrate: 5–8 Mbit/s</w:t>
        <w:br/>
        <w:t xml:space="preserve">  - Much higher efficiency</w:t>
        <w:br/>
        <w:t xml:space="preserve">  - Ideal for modern connected machinery</w:t>
      </w:r>
    </w:p>
    <w:p>
      <w:r>
        <w:t>Why CAN-FD Matters in Mobile Machinery</w:t>
      </w:r>
    </w:p>
    <w:p>
      <w:r>
        <w:t>Modern off-highway equipment now includes:</w:t>
        <w:br/>
        <w:t>• Multiple high-resolution displays</w:t>
        <w:br/>
        <w:t>• GPS guidance systems</w:t>
        <w:br/>
        <w:t>• Camera systems</w:t>
        <w:br/>
        <w:t>• Telematics gateways</w:t>
        <w:br/>
        <w:t>• Remote diagnostics</w:t>
        <w:br/>
        <w:t>• Autonomous functions</w:t>
        <w:br/>
        <w:t>• Advanced hydraulic control</w:t>
        <w:br/>
        <w:t>• Functional safety communication</w:t>
        <w:br/>
        <w:t>• Over-the-air software updates</w:t>
      </w:r>
    </w:p>
    <w:p>
      <w:r>
        <w:t>These systems generate much more traffic than older machinery.</w:t>
      </w:r>
    </w:p>
    <w:p>
      <w:r>
        <w:t>With CAN 2.0, engineers often need:</w:t>
        <w:br/>
        <w:t>• Multiple CAN buses</w:t>
        <w:br/>
        <w:t>• Complex message scheduling</w:t>
        <w:br/>
        <w:t>• Gateway ECUs</w:t>
        <w:br/>
        <w:t>• Reduced update rates</w:t>
      </w:r>
    </w:p>
    <w:p>
      <w:r>
        <w:t>CAN-FD solves many of these limitations by dramatically increasing usable bandwidth.</w:t>
      </w:r>
    </w:p>
    <w:p>
      <w:r>
        <w:t>Real-World Example: Agricultural Machinery</w:t>
      </w:r>
    </w:p>
    <w:p>
      <w:r>
        <w:t>A modern potato harvester or sprayer may include:</w:t>
        <w:br/>
        <w:t>• Engine ECU (J1939)</w:t>
        <w:br/>
        <w:t>• Hydraulic controller</w:t>
        <w:br/>
        <w:t>• Multiple joystick inputs</w:t>
        <w:br/>
        <w:t>• ISOBUS terminal</w:t>
        <w:br/>
        <w:t>• GNSS receiver</w:t>
        <w:br/>
        <w:t>• Camera systems</w:t>
        <w:br/>
        <w:t>• Telematics unit</w:t>
        <w:br/>
        <w:t>• Weighing sensors</w:t>
        <w:br/>
        <w:t>• Distributed I/O modules</w:t>
      </w:r>
    </w:p>
    <w:p>
      <w:r>
        <w:t>On a Classical CAN network, bus utilization can quickly exceed safe operating limits.</w:t>
      </w:r>
    </w:p>
    <w:p>
      <w:r>
        <w:t>CAN-FD allows:</w:t>
        <w:br/>
        <w:t>• Faster data exchange</w:t>
        <w:br/>
        <w:t>• Reduced latency</w:t>
        <w:br/>
        <w:t>• Larger process datasets</w:t>
        <w:br/>
        <w:t>• Improved diagnostics</w:t>
        <w:br/>
        <w:t>• Better responsiveness of HMIs and controls</w:t>
      </w:r>
    </w:p>
    <w:p>
      <w:r>
        <w:t>CAN-FD and Telematics</w:t>
      </w:r>
    </w:p>
    <w:p>
      <w:r>
        <w:t>Remote diagnostics platforms such as AutoPi, fleet management systems, and cloud-connected gateways benefit significantly from CAN-FD.</w:t>
      </w:r>
    </w:p>
    <w:p>
      <w:r>
        <w:t>Advantages include:</w:t>
        <w:br/>
        <w:t>• Faster ECU data collection</w:t>
        <w:br/>
        <w:t>• Better logging resolution</w:t>
        <w:br/>
        <w:t>• Improved event recording</w:t>
        <w:br/>
        <w:t>• Efficient transfer of diagnostic packets</w:t>
        <w:br/>
        <w:t>• Reduced gateway CPU load</w:t>
      </w:r>
    </w:p>
    <w:p>
      <w:r>
        <w:t>Backward Compatibility Considerations</w:t>
      </w:r>
    </w:p>
    <w:p>
      <w:r>
        <w:t>Although CAN-FD controllers can usually understand Classical CAN traffic, older CAN 2.0-only devices may generate errors when exposed to CAN-FD frames.</w:t>
      </w:r>
    </w:p>
    <w:p>
      <w:r>
        <w:t>Because of this, machine manufacturers often use:</w:t>
        <w:br/>
        <w:t>• Separate CAN-FD segments</w:t>
        <w:br/>
        <w:t>• Intelligent gateways</w:t>
        <w:br/>
        <w:t>• Hybrid network architectures</w:t>
      </w:r>
    </w:p>
    <w:p>
      <w:r>
        <w:t>CAN-FD and J1939</w:t>
      </w:r>
    </w:p>
    <w:p>
      <w:r>
        <w:t>SAE J1939 remains the dominant protocol in heavy-duty and off-highway applications. Originally based on Classical CAN, newer implementations are increasingly adopting CAN-FD concepts.</w:t>
      </w:r>
    </w:p>
    <w:p>
      <w:r>
        <w:t>Challenges of CAN-FD</w:t>
      </w:r>
    </w:p>
    <w:p>
      <w:r>
        <w:t>Despite its advantages, CAN-FD introduces several engineering challenges:</w:t>
        <w:br/>
        <w:t>• Higher EMC requirements</w:t>
        <w:br/>
        <w:t>• More demanding hardware</w:t>
        <w:br/>
        <w:t>• More critical network topology</w:t>
        <w:br/>
        <w:t>• Increased validation requirements</w:t>
      </w:r>
    </w:p>
    <w:p>
      <w:r>
        <w:t>When CAN 2.0 Still Makes Sense</w:t>
      </w:r>
    </w:p>
    <w:p>
      <w:r>
        <w:t>CAN 2.0 is still an excellent solution for:</w:t>
        <w:br/>
        <w:t>• Simple machines</w:t>
        <w:br/>
        <w:t>• Cost-sensitive applications</w:t>
        <w:br/>
        <w:t>• Low-bandwidth systems</w:t>
        <w:br/>
        <w:t>• Basic hydraulic control</w:t>
        <w:br/>
        <w:t>• Small distributed I/O networks</w:t>
      </w:r>
    </w:p>
    <w:p>
      <w:r>
        <w:t>The Future of Mobile Machinery Networks</w:t>
      </w:r>
    </w:p>
    <w:p>
      <w:r>
        <w:t>The trend in mobile machinery is clear:</w:t>
        <w:br/>
        <w:t>• More ECUs</w:t>
        <w:br/>
        <w:t>• More sensors</w:t>
        <w:br/>
        <w:t>• More autonomous functions</w:t>
        <w:br/>
        <w:t>• More cloud connectivity</w:t>
        <w:br/>
        <w:t>• More software-defined features</w:t>
      </w:r>
    </w:p>
    <w:p>
      <w:r>
        <w:t>CAN-FD provides a practical transition path between traditional CAN networks and future Ethernet-based vehicle architectures.</w:t>
      </w:r>
    </w:p>
    <w:p>
      <w:r>
        <w:t>Conclusion</w:t>
      </w:r>
    </w:p>
    <w:p>
      <w:r>
        <w:t>CAN 2.0 built the foundation of modern mobile machinery communication and remains highly reliable for traditional applications. However, the growing complexity of off-highway equipment is pushing network bandwidth beyond the practical limits of Classical CAN.</w:t>
      </w:r>
    </w:p>
    <w:p>
      <w:r>
        <w:t>CAN-FD offers:</w:t>
        <w:br/>
        <w:t>• Higher throughput</w:t>
        <w:br/>
        <w:t>• Larger payloads</w:t>
        <w:br/>
        <w:t>• Faster diagnostics</w:t>
        <w:br/>
        <w:t>• Better scalability</w:t>
        <w:br/>
        <w:t>• Improved efficiency</w:t>
      </w:r>
    </w:p>
    <w:p>
      <w:r>
        <w:t>For modern agricultural, construction, and industrial vehicles, CAN-FD is becoming the key enabler for connected, intelligent, and data-driven machinery platforms.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